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C7B3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</w:rPr>
        <w:t>武汉市加快推进物流业高质量发展的若干政策措施</w:t>
      </w:r>
      <w:r>
        <w:rPr>
          <w:rFonts w:hint="default" w:ascii="Times New Roman" w:hAnsi="Times New Roman" w:eastAsia="方正小标宋简体" w:cs="Times New Roman"/>
          <w:sz w:val="44"/>
          <w:lang w:eastAsia="zh-CN"/>
        </w:rPr>
        <w:t>变动条款一览表</w:t>
      </w:r>
      <w:bookmarkEnd w:id="0"/>
    </w:p>
    <w:p w14:paraId="378BE875">
      <w:pPr>
        <w:rPr>
          <w:rFonts w:hint="default" w:ascii="Times New Roman" w:hAnsi="Times New Roman" w:cs="Times New Roman"/>
          <w:lang w:eastAsia="zh-CN"/>
        </w:rPr>
      </w:pPr>
    </w:p>
    <w:tbl>
      <w:tblPr>
        <w:tblStyle w:val="7"/>
        <w:tblW w:w="46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194"/>
        <w:gridCol w:w="1755"/>
        <w:gridCol w:w="4188"/>
      </w:tblGrid>
      <w:tr w14:paraId="1502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主要内容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政策牵头单位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政策实施现状</w:t>
            </w:r>
          </w:p>
        </w:tc>
      </w:tr>
      <w:tr w14:paraId="3D22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对列入国家综合货运枢纽补链强链实施方案的重点项目,根据年度获得国家支持资金额度，按照有关规定给予不超过项目年度核定投资额 50% 比例的补助支持。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已于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2024年失效。</w:t>
            </w:r>
          </w:p>
        </w:tc>
      </w:tr>
      <w:tr w14:paraId="24ED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支持武汉企业在“一带一路”沿线和RCEP成员国等建设境外分拨集散中心、海外仓和集装箱还箱点。对经认定的省级以上公共海外仓，在国家和省级支持基础上，市级按照一定比例给予支持。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处于有效期，将于本月（2025年12月）到期失效。</w:t>
            </w:r>
          </w:p>
        </w:tc>
      </w:tr>
      <w:tr w14:paraId="571F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对新增纳入交通运输部规模以上统计范围，或者货物周转量全省排名前30位(或者增长量排名前50位)的本市公路货运企业，按照省级支持资金额度的20%予以配套奖励。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已于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2024年失效。</w:t>
            </w:r>
          </w:p>
        </w:tc>
      </w:tr>
      <w:tr w14:paraId="5C94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“965”现代产业体系，支持物流服务嵌入汽车、光电子信息、服装等重点产业供应链，支持企业运用物联网、大数据、云计算、5G、区块链等新技术打造重点产业供应链服务平台，对2023年获批为“全国供应链创新与应用示范企业”给予一次性奖励100万元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已于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2024年失效。</w:t>
            </w:r>
          </w:p>
        </w:tc>
      </w:tr>
      <w:tr w14:paraId="48BE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励优势产业、龙头企业内部供应链向独立现代供应链企业转型发展，推动传统产业、中小企业内部供应链实行“企业联盟化、联盟企业化”抱团式发展。推进物流领域现代服务业集聚区创建，对年度评定为优秀的集聚区运营管理机构给予50万元奖励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465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已于2024年失效。</w:t>
            </w:r>
          </w:p>
        </w:tc>
      </w:tr>
      <w:tr w14:paraId="7312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在新城区和青山区新建或者依托大型农业批发市场改（扩）建冷链物流中转基地，对农产品仓储保鲜冷链设施建设给予不超过投入50%资金补助，单个企业补助最高不超过100万元。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处于有效期，自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2026年起奖补比例将由“不超过投入的50%”改为“不超过投入的30%”;最高奖补资金100万元保持不变。</w:t>
            </w:r>
          </w:p>
        </w:tc>
      </w:tr>
      <w:tr w14:paraId="4DBB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支持农村寄递物流体系建设，落实市区建设、运营财政补贴支持政策。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市邮政管理局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处于有效期，将于本月（2025年12月）到期失效。</w:t>
            </w:r>
          </w:p>
        </w:tc>
      </w:tr>
      <w:tr w14:paraId="2774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积极引进国内外知名大型物流、货运代理和供应链头部企业，对新引进并达到我市总部企业认定标准的，按照政策规定给予200万元至4000万元落户、办公用房等资金奖励补贴。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  <w:p w14:paraId="3642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市商务局（市招商办）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已于2023年失效。</w:t>
            </w:r>
          </w:p>
        </w:tc>
      </w:tr>
      <w:tr w14:paraId="45C4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对新入选全国物流50强企业的，给予100万元一次性奖励。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已于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2024年失效。</w:t>
            </w:r>
          </w:p>
        </w:tc>
      </w:tr>
      <w:tr w14:paraId="43F6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鼓励物流企业、供应链创新与应用示范企业申报认定高新技术企业，首次认定的在3年内给予30万元奖励，重新认定的给予10万元奖励，市、区各承担50%。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处于有效期，将于本月（2025年12月）到期失效。</w:t>
            </w:r>
          </w:p>
        </w:tc>
      </w:tr>
    </w:tbl>
    <w:p w14:paraId="7BFC0F87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984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A571A">
    <w:pPr>
      <w:pStyle w:val="4"/>
      <w:ind w:right="36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84934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384934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NjdiNWQ5YTlmOGU3OWUxNzVhZmQ1YjM5NDA2ZjIifQ=="/>
  </w:docVars>
  <w:rsids>
    <w:rsidRoot w:val="5F524869"/>
    <w:rsid w:val="05817865"/>
    <w:rsid w:val="0758DAF6"/>
    <w:rsid w:val="0EEE1EAF"/>
    <w:rsid w:val="13BD601E"/>
    <w:rsid w:val="1BFA3B81"/>
    <w:rsid w:val="1DD733BB"/>
    <w:rsid w:val="22120062"/>
    <w:rsid w:val="2732523B"/>
    <w:rsid w:val="2E2453FB"/>
    <w:rsid w:val="309317F7"/>
    <w:rsid w:val="337B23C7"/>
    <w:rsid w:val="377FD1A4"/>
    <w:rsid w:val="3FE5BC1A"/>
    <w:rsid w:val="45AA3413"/>
    <w:rsid w:val="4AC27442"/>
    <w:rsid w:val="4C7107E7"/>
    <w:rsid w:val="4CDE3D39"/>
    <w:rsid w:val="4E714ECA"/>
    <w:rsid w:val="50AF5D81"/>
    <w:rsid w:val="516B5C90"/>
    <w:rsid w:val="5ABF77EC"/>
    <w:rsid w:val="5F524869"/>
    <w:rsid w:val="605D0BE0"/>
    <w:rsid w:val="62FF4AE1"/>
    <w:rsid w:val="6959079B"/>
    <w:rsid w:val="779E1961"/>
    <w:rsid w:val="79714EA0"/>
    <w:rsid w:val="7A187C44"/>
    <w:rsid w:val="7BCFCB55"/>
    <w:rsid w:val="7EE2687E"/>
    <w:rsid w:val="7F758573"/>
    <w:rsid w:val="7FFF9E39"/>
    <w:rsid w:val="B7B17B98"/>
    <w:rsid w:val="BEBBD67F"/>
    <w:rsid w:val="DFDA9810"/>
    <w:rsid w:val="E7EFFE6C"/>
    <w:rsid w:val="FBFF2105"/>
    <w:rsid w:val="FE7E7E15"/>
    <w:rsid w:val="FF7BE777"/>
    <w:rsid w:val="FFEDA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630"/>
    </w:pPr>
    <w:rPr>
      <w:rFonts w:ascii="仿宋_GB2312" w:hAnsi="Times New Roman" w:eastAsia="仿宋_GB2312" w:cs="Times New Roman"/>
      <w:sz w:val="32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2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3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477</Characters>
  <Lines>0</Lines>
  <Paragraphs>0</Paragraphs>
  <TotalTime>55</TotalTime>
  <ScaleCrop>false</ScaleCrop>
  <LinksUpToDate>false</LinksUpToDate>
  <CharactersWithSpaces>533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2023-05-11T11:18:00Z</dcterms:created>
  <dc:creator>Administrator</dc:creator>
  <cp:lastModifiedBy>周璨然</cp:lastModifiedBy>
  <cp:lastPrinted>2025-12-08T16:53:00Z</cp:lastPrinted>
  <dcterms:modified xsi:type="dcterms:W3CDTF">2025-12-23T01:04:42Z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63B558665C9046F1A60EE3B106024905_13</vt:lpwstr>
  </property>
  <property fmtid="{D5CDD505-2E9C-101B-9397-08002B2CF9AE}" pid="4" name="KSOTemplateDocerSaveRecord">
    <vt:lpwstr>eyJoZGlkIjoiMDYxZGVmNWRiZmU1MThiMDhiZGMxNzRjODU0MWJmOGEiLCJ1c2VySWQiOiIzNTExMzg4NjAifQ==</vt:lpwstr>
  </property>
</Properties>
</file>